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1E18" w14:textId="77777777" w:rsidR="00295C2F" w:rsidRPr="00295C2F" w:rsidRDefault="00295C2F" w:rsidP="00295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ΕΛΛΗΝΙΚΗ  ΔΗΜΟΚΡΑΤΙΑ</w:t>
      </w:r>
      <w:proofErr w:type="gramEnd"/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295C2F" w:rsidRPr="00295C2F" w14:paraId="70B36272" w14:textId="77777777" w:rsidTr="00295C2F"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3618" w14:textId="79FF1115" w:rsidR="00295C2F" w:rsidRPr="00295C2F" w:rsidRDefault="00295C2F" w:rsidP="00295C2F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inline distT="0" distB="0" distL="0" distR="0" wp14:anchorId="36F8E659" wp14:editId="136A8F10">
                      <wp:extent cx="485775" cy="685800"/>
                      <wp:effectExtent l="0" t="0" r="0" b="0"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005A4" id="Rectangle 3" o:spid="_x0000_s1026" style="width:38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F31C" w14:textId="77777777" w:rsidR="00295C2F" w:rsidRPr="00295C2F" w:rsidRDefault="00295C2F" w:rsidP="00295C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</w:tbl>
    <w:p w14:paraId="2CD49132" w14:textId="77777777" w:rsidR="00295C2F" w:rsidRPr="00295C2F" w:rsidRDefault="00295C2F" w:rsidP="00295C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ΕΘΝΙΚΟ ΚΑΙ ΚΑΠΟΔΙΣΤΡΙΑΚΟ</w:t>
      </w:r>
    </w:p>
    <w:p w14:paraId="71D306A6" w14:textId="77777777" w:rsidR="00295C2F" w:rsidRPr="00295C2F" w:rsidRDefault="00295C2F" w:rsidP="00295C2F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ΠΑΝΕΠΙΣΤΗΜΙΟ ΑΘΗΝΩΝ</w:t>
      </w:r>
    </w:p>
    <w:p w14:paraId="47B30631" w14:textId="77777777" w:rsidR="00295C2F" w:rsidRPr="00295C2F" w:rsidRDefault="00295C2F" w:rsidP="00295C2F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ΣΧΟΛΗ ΘΕΤΙΚΩΝ ΕΠΙΣΤΗΜΩΝ</w:t>
      </w:r>
    </w:p>
    <w:p w14:paraId="3A015141" w14:textId="77777777" w:rsidR="00295C2F" w:rsidRPr="00295C2F" w:rsidRDefault="00295C2F" w:rsidP="00295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ΤΜΗΜΑ ΦΥΣΙΚΗΣ</w:t>
      </w:r>
    </w:p>
    <w:p w14:paraId="5F970114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F114DA2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5DC12E0" w14:textId="77777777" w:rsidR="00295C2F" w:rsidRPr="00295C2F" w:rsidRDefault="00295C2F" w:rsidP="00295C2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ΕΞΕΤΑΣΤΕΑ ΥΛΗ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ΦΥΣΙΚΗΣ ΙΙΙ (ΗΛΕΚΤΡΟΜΑΓΝΗΤΙΣΜΟΣ)</w:t>
      </w:r>
    </w:p>
    <w:p w14:paraId="36CCD8BE" w14:textId="77777777" w:rsidR="00295C2F" w:rsidRPr="00295C2F" w:rsidRDefault="00295C2F" w:rsidP="00295C2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l-GR"/>
        </w:rPr>
        <w:t>Για το 5ο εξάμηνο</w:t>
      </w:r>
    </w:p>
    <w:p w14:paraId="6BA3C1CB" w14:textId="77777777" w:rsidR="00295C2F" w:rsidRPr="00295C2F" w:rsidRDefault="00295C2F" w:rsidP="00295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44E819C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Ι.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Ηλεκτρικό φορτίο-Διατήρηση φορτίου-Κβάντωση φορτίου-Νόμος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Coulomb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-Ενέργεια συστήματος φορτίων-Ηλεκτρικό πεδίο-Κατανομές φορτίου-Ροή, Νόμος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Gauss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.</w:t>
      </w:r>
    </w:p>
    <w:p w14:paraId="52CEF0B2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ΙΙ.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Ηλεκτρικό Δυναμικό, συνάρτηση δυναμικού-Βαθμίδα βαθμωτής συνάρτησης-Δυναμικό κατανομής φορτίου-Δύναμη πάνω σε στοιχειώδες δυναμικό φορτίο-Ενέργεια σε σχέση με ηλεκτρικό πεδίο-Απόκλιση διανυσματικής συνάρτησης Θεώρημα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Gauss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-Λαπλασιανή, Εξίσωση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Laplace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-Στροβιλισμός ανυσματικής συνάρτησης-Θεώρημα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Stokes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-Το φυσικό νόημα του Στροβιλισμού.</w:t>
      </w:r>
    </w:p>
    <w:p w14:paraId="67F4D140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ΙΙΙ.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Αγωγοί και μονωτές-Αγωγοί σε Ηλεκτροστατικό πεδίο. Το γενικό ηλεκτροστατικό πρόβλημα, θεώρημα της μοναδικότητας-Πυκνωτές και χωρητικότητα-Δυναμικά και φορτία σε αγωγούς-Ενέργεια φορτισμένου πυκνωτή.</w:t>
      </w:r>
    </w:p>
    <w:p w14:paraId="360C765E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Ι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/>
        </w:rPr>
        <w:t>V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.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Διηλεκτρικά-Ροπές κατανομής φορτίου-Δυναμικό και πεδίο διπόλου-Ροπή και δύναμη πάνω σε δίπολο-Ατομικά και μοριακά δίπολα-Το ηλεκτρικό πεδίο της πολωμένης ύλης-Το πεδίο μιας ομοιόμορφα πολωμένης σφαίρας-Διηλεκτρική σφαίρα σε ομοιόμορφο πεδίο-Ο Νόμος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Claussus</w:t>
      </w:r>
      <w:proofErr w:type="spellEnd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 </w:t>
      </w:r>
      <w:proofErr w:type="spellStart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Mossotti</w:t>
      </w:r>
      <w:proofErr w:type="spellEnd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, συνάρτηση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Langerin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, Τύπος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Debye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.</w:t>
      </w:r>
    </w:p>
    <w:p w14:paraId="1725C021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/>
        </w:rPr>
        <w:t>V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.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Ηλεκτρικά ρεύματα-Ηλεκτρική αγωγιμότητα και νόμος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Ohm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-Μοντέλο ηλεκτρικής αγωγιμότητας-Ηλεκτρική αγωγιμότητα μετάλλων-Αντίσταση αγωγών-Κυκλώματα και στοιχεία κυκλωμάτων-Απώλεια ενέργειας κατά την ροή ρεύματος-Ηλεκτρεγερτική δύναμη (ΗΕΔ)-Μεταβαλλόμενα ρεύματα σε πυκνωτές και αντιστάσεις.</w:t>
      </w:r>
    </w:p>
    <w:p w14:paraId="1E486C82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/>
        </w:rPr>
        <w:lastRenderedPageBreak/>
        <w:t>VI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.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To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Μαγνητικό πεδίο-Ιδιότητες του Μαγνητικού πεδίου-Το ανυσματικό δυναμικό, ιδιότητες-Πεδίο αγωγού διαρρεόμενο από ρεύμα, Νόμος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Biot</w:t>
      </w:r>
      <w:proofErr w:type="spellEnd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-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Savart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-Πεδία δακτυλίων και πηνίων-Μεταβολή του Β σε ένα στρώμα ρεύματος.</w:t>
      </w:r>
    </w:p>
    <w:p w14:paraId="5B778BBF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/>
        </w:rPr>
        <w:t>VII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.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Ο νόμος της Επαγωγής-Αμοιβαία επαγωγή-Ένα θεώρημα αντιστροφής-Αυτεπαγωγή, κύκλωμα με αυτεπαγωγή-Ενέργεια Μαγνητικού Πεδίου-Ρεύμα μετατόπισης-Εξισώσεις του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Maxwell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.</w:t>
      </w:r>
    </w:p>
    <w:p w14:paraId="1438F408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/>
        </w:rPr>
        <w:t>VIII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.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Η ύλη μέσα σε Μαγνητικό πεδίο-Η απουσία Μαγνητικού «φορτίου»-Το πεδίο ενός βρόχου ρεύματος-Μαγνητική ροπή-Δύναμη και ροπή σε μαγνητικό δίπολο-Ηλεκτρικά ρεύματα μέσα σε άτομα-Σπιν ηλεκτρονίων και μαγνητική ροπή-Μαγνητική επιδεκτικότητα-Διαμαγνητισμός, παραμαγνητισμός-Το Μαγνητικό πεδίο της μαγνητισμένης ύλης. Το πεδίο μόνιμου μαγνήτη-Ελεύθερα ρεύματα και το (μαγνητίζον) πεδίο Η-Σιδηρομαγνητισμός.</w:t>
      </w:r>
    </w:p>
    <w:p w14:paraId="67F6A1FB" w14:textId="77777777" w:rsidR="00295C2F" w:rsidRPr="00295C2F" w:rsidRDefault="00295C2F" w:rsidP="00295C2F">
      <w:pPr>
        <w:spacing w:after="0" w:line="360" w:lineRule="atLeast"/>
        <w:ind w:right="-2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/>
        </w:rPr>
        <w:t>IX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.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Οι συνθήκες συνέχειας στην διαχωριστική επιφάνεια δύο υλικών για το ηλεκτρικό πεδίο Ε, την διηλεκτρική μετατόπιση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D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, το μαγνητικό πεδίο Β και το (Μαγνητίζον) πεδίο Η</w:t>
      </w:r>
    </w:p>
    <w:p w14:paraId="7BB11A88" w14:textId="77777777" w:rsidR="00295C2F" w:rsidRPr="00295C2F" w:rsidRDefault="00295C2F" w:rsidP="00295C2F">
      <w:pPr>
        <w:spacing w:after="0" w:line="360" w:lineRule="atLeast"/>
        <w:ind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453D961" w14:textId="77777777" w:rsidR="00295C2F" w:rsidRPr="00295C2F" w:rsidRDefault="00295C2F" w:rsidP="00295C2F">
      <w:pPr>
        <w:spacing w:after="0" w:line="360" w:lineRule="atLeast"/>
        <w:ind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FC72F63" w14:textId="77777777" w:rsidR="00295C2F" w:rsidRPr="00295C2F" w:rsidRDefault="00295C2F" w:rsidP="00295C2F">
      <w:pPr>
        <w:spacing w:after="0" w:line="360" w:lineRule="atLeast"/>
        <w:ind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71B7F1" w14:textId="77777777" w:rsidR="00295C2F" w:rsidRPr="00295C2F" w:rsidRDefault="00295C2F" w:rsidP="00295C2F">
      <w:pPr>
        <w:spacing w:after="0" w:line="360" w:lineRule="atLeast"/>
        <w:ind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0AA5D43" w14:textId="77777777" w:rsidR="00295C2F" w:rsidRPr="00295C2F" w:rsidRDefault="00295C2F" w:rsidP="00295C2F">
      <w:pPr>
        <w:spacing w:after="0" w:line="360" w:lineRule="atLeast"/>
        <w:ind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2C89C79" w14:textId="77777777" w:rsidR="00295C2F" w:rsidRPr="00295C2F" w:rsidRDefault="00295C2F" w:rsidP="00295C2F">
      <w:pPr>
        <w:spacing w:after="0" w:line="360" w:lineRule="atLeast"/>
        <w:ind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278C39" w14:textId="77777777" w:rsidR="00295C2F" w:rsidRPr="00295C2F" w:rsidRDefault="00295C2F" w:rsidP="00295C2F">
      <w:pPr>
        <w:spacing w:after="0" w:line="360" w:lineRule="atLeast"/>
        <w:ind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93B3E5F" w14:textId="77777777" w:rsidR="00295C2F" w:rsidRPr="00295C2F" w:rsidRDefault="00295C2F" w:rsidP="00295C2F">
      <w:pPr>
        <w:spacing w:after="0" w:line="360" w:lineRule="atLeast"/>
        <w:ind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0D4B049" w14:textId="77777777" w:rsidR="00295C2F" w:rsidRPr="00295C2F" w:rsidRDefault="00295C2F" w:rsidP="00295C2F">
      <w:pPr>
        <w:spacing w:after="0" w:line="360" w:lineRule="atLeast"/>
        <w:ind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Courier New" w:eastAsia="Times New Roman" w:hAnsi="Courier New" w:cs="Courier New"/>
          <w:b/>
          <w:bCs/>
          <w:color w:val="000000"/>
          <w:sz w:val="28"/>
          <w:szCs w:val="28"/>
          <w:u w:val="single"/>
          <w:lang w:val="el-GR"/>
        </w:rPr>
        <w:t>Βιβλιογραφία</w:t>
      </w:r>
      <w:r w:rsidRPr="00295C2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l-GR"/>
        </w:rPr>
        <w:t>:</w:t>
      </w:r>
      <w:r w:rsidRPr="00295C2F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 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1) Ηλεκτρισμός Μαγνητισμός-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Berkeley</w:t>
      </w:r>
    </w:p>
    <w:p w14:paraId="7A7B97F7" w14:textId="77777777" w:rsidR="00295C2F" w:rsidRPr="00295C2F" w:rsidRDefault="00295C2F" w:rsidP="00295C2F">
      <w:pPr>
        <w:spacing w:after="0" w:line="360" w:lineRule="atLeast"/>
        <w:ind w:left="1843"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2)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</w:t>
      </w:r>
      <w:proofErr w:type="spellStart"/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Elektromagnetic</w:t>
      </w:r>
      <w:proofErr w:type="spellEnd"/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 Fields and waves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-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Paul Lorrain</w:t>
      </w:r>
    </w:p>
    <w:p w14:paraId="7281C874" w14:textId="77777777" w:rsidR="00295C2F" w:rsidRPr="00295C2F" w:rsidRDefault="00295C2F" w:rsidP="00295C2F">
      <w:pPr>
        <w:spacing w:after="0" w:line="360" w:lineRule="atLeast"/>
        <w:ind w:left="2127"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and Dall </w:t>
      </w:r>
      <w:proofErr w:type="spellStart"/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Corson</w:t>
      </w:r>
      <w:proofErr w:type="spellEnd"/>
    </w:p>
    <w:p w14:paraId="77F3FAE8" w14:textId="77777777" w:rsidR="00295C2F" w:rsidRPr="00295C2F" w:rsidRDefault="00295C2F" w:rsidP="00295C2F">
      <w:pPr>
        <w:spacing w:after="0" w:line="360" w:lineRule="atLeast"/>
        <w:ind w:left="1843"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3) Field and wave electromagnetics-David Cheng</w:t>
      </w:r>
    </w:p>
    <w:p w14:paraId="65ED7E5B" w14:textId="77777777" w:rsidR="00295C2F" w:rsidRPr="00295C2F" w:rsidRDefault="00295C2F" w:rsidP="00295C2F">
      <w:pPr>
        <w:spacing w:after="0" w:line="360" w:lineRule="atLeast"/>
        <w:ind w:left="1843" w:right="-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4) Πεδία και κύματα-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Alonso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-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Finn</w:t>
      </w:r>
    </w:p>
    <w:p w14:paraId="63154E6F" w14:textId="77777777" w:rsidR="00295C2F" w:rsidRPr="00295C2F" w:rsidRDefault="00295C2F" w:rsidP="00295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br w:type="textWrapping" w:clear="all"/>
      </w:r>
    </w:p>
    <w:p w14:paraId="436EEF4F" w14:textId="77777777" w:rsidR="00295C2F" w:rsidRPr="00295C2F" w:rsidRDefault="00295C2F" w:rsidP="00295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ΕΛΛΗΝΙΚΗ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ΔΗΜΟΚΡΑΤΙΑ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2755"/>
        <w:gridCol w:w="2686"/>
      </w:tblGrid>
      <w:tr w:rsidR="00295C2F" w:rsidRPr="00295C2F" w14:paraId="333B087E" w14:textId="77777777" w:rsidTr="00295C2F"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94A0" w14:textId="37B18A98" w:rsidR="00295C2F" w:rsidRPr="00295C2F" w:rsidRDefault="00295C2F" w:rsidP="00295C2F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inline distT="0" distB="0" distL="0" distR="0" wp14:anchorId="05A9B99B" wp14:editId="7330F19A">
                      <wp:extent cx="485775" cy="68580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62568" id="Rectangle 2" o:spid="_x0000_s1026" style="width:38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7951" w14:textId="77777777" w:rsidR="00295C2F" w:rsidRPr="00295C2F" w:rsidRDefault="00295C2F" w:rsidP="00295C2F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  <w:p w14:paraId="6F1C054B" w14:textId="77777777" w:rsidR="00295C2F" w:rsidRPr="00295C2F" w:rsidRDefault="00295C2F" w:rsidP="00295C2F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0B87" w14:textId="77777777" w:rsidR="00295C2F" w:rsidRPr="00295C2F" w:rsidRDefault="00295C2F" w:rsidP="00295C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</w:tbl>
    <w:p w14:paraId="7AC1AA6D" w14:textId="77777777" w:rsidR="00295C2F" w:rsidRPr="00295C2F" w:rsidRDefault="00295C2F" w:rsidP="00295C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ΕΘΝΙΚΟ ΚΑΙ ΚΑΠΟΔΙΣΤΡΙΑΚΟ</w:t>
      </w:r>
    </w:p>
    <w:p w14:paraId="72B423F0" w14:textId="77777777" w:rsidR="00295C2F" w:rsidRPr="00295C2F" w:rsidRDefault="00295C2F" w:rsidP="00295C2F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ΠΑΝΕΠΙΣΤΗΜΙΟ ΑΘΗΝΩΝ</w:t>
      </w:r>
    </w:p>
    <w:p w14:paraId="03D39046" w14:textId="77777777" w:rsidR="00295C2F" w:rsidRPr="00295C2F" w:rsidRDefault="00295C2F" w:rsidP="00295C2F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ΣΧΟΛΗ ΘΕΤΙΚΩΝ ΕΠΙΣΤΗΜΩΝ</w:t>
      </w:r>
    </w:p>
    <w:p w14:paraId="66527810" w14:textId="77777777" w:rsidR="00295C2F" w:rsidRPr="00295C2F" w:rsidRDefault="00295C2F" w:rsidP="00295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ΤΜΗΜΑ ΦΥΣΙΚΗΣ</w:t>
      </w:r>
    </w:p>
    <w:p w14:paraId="04D4E538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66A3BEE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8A0834" w14:textId="77777777" w:rsidR="00295C2F" w:rsidRPr="00295C2F" w:rsidRDefault="00295C2F" w:rsidP="00295C2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ΕΞΕΤΑΣΤΕΑ ΥΛΗ στο μάθημα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ΦΥΣΙΚΗ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IV</w:t>
      </w:r>
    </w:p>
    <w:p w14:paraId="1E699EB7" w14:textId="77777777" w:rsidR="00295C2F" w:rsidRPr="00295C2F" w:rsidRDefault="00295C2F" w:rsidP="00295C2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l-GR"/>
        </w:rPr>
        <w:t>Για το 5ο εξάμηνο</w:t>
      </w:r>
    </w:p>
    <w:p w14:paraId="54FA9491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1.</w:t>
      </w:r>
      <w:r w:rsidRPr="00295C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Η διαφορική εξίσωση του κύματος</w:t>
      </w:r>
    </w:p>
    <w:p w14:paraId="2C226075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2.</w:t>
      </w:r>
      <w:r w:rsidRPr="00295C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Η σχέση διασποράς (φασική και ομαδική ταχύτητα)</w:t>
      </w:r>
    </w:p>
    <w:p w14:paraId="3DDB43EB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3.</w:t>
      </w:r>
      <w:r w:rsidRPr="00295C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Εγκάρσια κύματα σε ομογενή άπειρη τεταμένη χορδή</w:t>
      </w:r>
    </w:p>
    <w:p w14:paraId="1FC958ED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4.</w:t>
      </w:r>
      <w:r w:rsidRPr="00295C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Η μονοατομική ασυνεχής χορδή</w:t>
      </w:r>
    </w:p>
    <w:p w14:paraId="0A654BAD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5.</w:t>
      </w:r>
      <w:r w:rsidRPr="00295C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Τα κύματα στις τρεις διαστάσεις (επίπεδα, σφαιρικά κύματα)</w:t>
      </w:r>
    </w:p>
    <w:p w14:paraId="6B14DB93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6.</w:t>
      </w:r>
      <w:r w:rsidRPr="00295C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Ανάκλαση-διάθλαση κυμάτων-στάσιμα κύματα</w:t>
      </w:r>
    </w:p>
    <w:p w14:paraId="1A388B4B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7.</w:t>
      </w:r>
      <w:r w:rsidRPr="00295C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Η έννοια της γραμμής μεταφοράς-ηλεκτρικά κύματα</w:t>
      </w:r>
    </w:p>
    <w:p w14:paraId="06447D83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8.</w:t>
      </w:r>
      <w:r w:rsidRPr="00295C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Συμβολή και περίθαλση (περίθλαση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Fraunhofer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,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Fresnel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κλπ.)</w:t>
      </w:r>
    </w:p>
    <w:p w14:paraId="0C8FC616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9.</w:t>
      </w:r>
      <w:r w:rsidRPr="00295C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Υλικά κύματα-εξίσωση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Sh</w:t>
      </w:r>
      <w:proofErr w:type="spellEnd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ö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dinger</w:t>
      </w:r>
    </w:p>
    <w:p w14:paraId="02AEF604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10.Θεώρημα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Fourier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-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Μετ/μός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n-GB"/>
        </w:rPr>
        <w:t> Fourier</w:t>
      </w:r>
    </w:p>
    <w:p w14:paraId="0D209787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11.Γεωμετρική οπτική, φακοί, κάτοπτρα, πρίσμα</w:t>
      </w:r>
    </w:p>
    <w:p w14:paraId="3661BFA2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12.Συμβολή και περίθλαση στο φως-φράγματα</w:t>
      </w:r>
    </w:p>
    <w:p w14:paraId="5F016D0D" w14:textId="77777777" w:rsidR="00295C2F" w:rsidRPr="00295C2F" w:rsidRDefault="00295C2F" w:rsidP="00295C2F">
      <w:pPr>
        <w:spacing w:after="0" w:line="360" w:lineRule="atLeast"/>
        <w:ind w:left="283" w:hanging="283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13.Πόλωση φωτός</w:t>
      </w:r>
    </w:p>
    <w:p w14:paraId="54C17A04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D72D3AE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92F8716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F5E3EC5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Courier New" w:eastAsia="Times New Roman" w:hAnsi="Courier New" w:cs="Courier New"/>
          <w:b/>
          <w:bCs/>
          <w:color w:val="000000"/>
          <w:sz w:val="28"/>
          <w:szCs w:val="28"/>
          <w:u w:val="single"/>
          <w:lang w:val="el-GR"/>
        </w:rPr>
        <w:t>Βιβλιογραφία:</w:t>
      </w:r>
      <w:r w:rsidRPr="00295C2F">
        <w:rPr>
          <w:rFonts w:ascii="Courier New" w:eastAsia="Times New Roman" w:hAnsi="Courier New" w:cs="Courier New"/>
          <w:b/>
          <w:bCs/>
          <w:color w:val="000000"/>
          <w:sz w:val="28"/>
          <w:szCs w:val="28"/>
          <w:u w:val="single"/>
        </w:rPr>
        <w:t> 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1) Σημειώσεις από τις παραδόσεις του μαθήματος</w:t>
      </w:r>
    </w:p>
    <w:p w14:paraId="2D9AD4FF" w14:textId="77777777" w:rsidR="00295C2F" w:rsidRPr="00295C2F" w:rsidRDefault="00295C2F" w:rsidP="00295C2F">
      <w:pPr>
        <w:spacing w:after="0" w:line="360" w:lineRule="atLeast"/>
        <w:ind w:left="1701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2) Πεδία και κύματα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</w:t>
      </w:r>
      <w:proofErr w:type="spellStart"/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Alonson</w:t>
      </w:r>
      <w:proofErr w:type="spellEnd"/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-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GB"/>
        </w:rPr>
        <w:t>Finn</w:t>
      </w:r>
    </w:p>
    <w:p w14:paraId="27EA14C7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A2BDD79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FDC5A39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37E32CC" w14:textId="77777777" w:rsidR="00295C2F" w:rsidRPr="00295C2F" w:rsidRDefault="00295C2F" w:rsidP="00295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6F79C7" w14:textId="77777777" w:rsidR="00295C2F" w:rsidRPr="00295C2F" w:rsidRDefault="00295C2F" w:rsidP="00295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E9F8D93" w14:textId="77777777" w:rsidR="00295C2F" w:rsidRPr="00295C2F" w:rsidRDefault="00295C2F" w:rsidP="00295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A0728C8" w14:textId="77777777" w:rsidR="00295C2F" w:rsidRPr="00295C2F" w:rsidRDefault="00295C2F" w:rsidP="00295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br w:type="textWrapping" w:clear="all"/>
      </w:r>
    </w:p>
    <w:p w14:paraId="4FB4351B" w14:textId="77777777" w:rsidR="00295C2F" w:rsidRPr="00295C2F" w:rsidRDefault="00295C2F" w:rsidP="00295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ΕΛΛΗΝΙΚΗ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ΔΗΜΟΚΡΑΤΙΑ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2755"/>
        <w:gridCol w:w="2686"/>
      </w:tblGrid>
      <w:tr w:rsidR="00295C2F" w:rsidRPr="00295C2F" w14:paraId="4ED77C41" w14:textId="77777777" w:rsidTr="00295C2F"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2C57" w14:textId="5667943E" w:rsidR="00295C2F" w:rsidRPr="00295C2F" w:rsidRDefault="00295C2F" w:rsidP="00295C2F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lastRenderedPageBreak/>
              <mc:AlternateContent>
                <mc:Choice Requires="wps">
                  <w:drawing>
                    <wp:inline distT="0" distB="0" distL="0" distR="0" wp14:anchorId="5B42178B" wp14:editId="38775E40">
                      <wp:extent cx="485775" cy="68580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E7BD6" id="Rectangle 1" o:spid="_x0000_s1026" style="width:38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F626" w14:textId="77777777" w:rsidR="00295C2F" w:rsidRPr="00295C2F" w:rsidRDefault="00295C2F" w:rsidP="00295C2F">
            <w:pPr>
              <w:spacing w:after="0" w:line="240" w:lineRule="auto"/>
              <w:ind w:firstLine="7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4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E2E6" w14:textId="77777777" w:rsidR="00295C2F" w:rsidRPr="00295C2F" w:rsidRDefault="00295C2F" w:rsidP="00295C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3BC69644" w14:textId="77777777" w:rsidR="00295C2F" w:rsidRPr="00295C2F" w:rsidRDefault="00295C2F" w:rsidP="00295C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ΕΘΝΙΚΟ ΚΑΙ ΚΑΠΟΔΙΣΤΡΙΑΚΟ</w:t>
      </w:r>
    </w:p>
    <w:p w14:paraId="4C7F8193" w14:textId="77777777" w:rsidR="00295C2F" w:rsidRPr="00295C2F" w:rsidRDefault="00295C2F" w:rsidP="00295C2F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ΠΑΝΕΠΙΣΤΗΜΙΟ ΑΘΗΝΩΝ</w:t>
      </w:r>
    </w:p>
    <w:p w14:paraId="529ABA32" w14:textId="77777777" w:rsidR="00295C2F" w:rsidRPr="00295C2F" w:rsidRDefault="00295C2F" w:rsidP="00295C2F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ΣΧΟΛΗ ΘΕΤΙΚΩΝ ΕΠΙΣΤΗΜΩΝ</w:t>
      </w:r>
    </w:p>
    <w:p w14:paraId="14E5E92F" w14:textId="77777777" w:rsidR="00295C2F" w:rsidRPr="00295C2F" w:rsidRDefault="00295C2F" w:rsidP="00295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ΤΜΗΜΑ ΦΥΣΙΚΗΣ</w:t>
      </w:r>
    </w:p>
    <w:p w14:paraId="532F5B75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AD477DC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4072364" w14:textId="77777777" w:rsidR="00295C2F" w:rsidRPr="00295C2F" w:rsidRDefault="00295C2F" w:rsidP="00295C2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/>
        </w:rPr>
        <w:t>ΕΞΕΤΑΣΤΕΑ ΥΛΗ στο μάθημα</w:t>
      </w:r>
      <w:r w:rsidRPr="00295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ΜΑΘΗΜΑΤΙΚΕΣ ΜΕΘΟΔΟΙ ΦΥΣΙΚΗΣ ΙΙ</w:t>
      </w:r>
    </w:p>
    <w:p w14:paraId="40E57F75" w14:textId="77777777" w:rsidR="00295C2F" w:rsidRPr="00295C2F" w:rsidRDefault="00295C2F" w:rsidP="00295C2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 w:rsidRPr="00295C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Γι</w:t>
      </w:r>
      <w:proofErr w:type="spellEnd"/>
      <w:r w:rsidRPr="00295C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α </w:t>
      </w:r>
      <w:proofErr w:type="spellStart"/>
      <w:r w:rsidRPr="00295C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το</w:t>
      </w:r>
      <w:proofErr w:type="spellEnd"/>
      <w:r w:rsidRPr="00295C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5ο </w:t>
      </w:r>
      <w:proofErr w:type="spellStart"/>
      <w:r w:rsidRPr="00295C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εξάμηνο</w:t>
      </w:r>
      <w:proofErr w:type="spellEnd"/>
    </w:p>
    <w:p w14:paraId="3F5773F6" w14:textId="77777777" w:rsidR="00295C2F" w:rsidRPr="00295C2F" w:rsidRDefault="00295C2F" w:rsidP="00295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90870A6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 xml:space="preserve">Συναρτησιακοί διανυσματικοί χώροι-ορθογώνιες συναρτήσεις. </w:t>
      </w:r>
      <w:proofErr w:type="spellStart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Σειρές</w:t>
      </w:r>
      <w:proofErr w:type="spellEnd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Fourier. </w:t>
      </w:r>
      <w:proofErr w:type="spellStart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Συστήμ</w:t>
      </w:r>
      <w:proofErr w:type="spellEnd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ατα Sturm-Liouville. 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Ειδικές συναρτήσεις (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Legendre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,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Bessel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,..). Εισαγωγή στις Μερικές Διαφορικές Εξισώσεις (ΜΔΕ). ΜΔΕ δευτέρας τάξεως-Ταξινόμηση. Πρόβλημα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Cauchy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, χαρακτηριστικές επιφάνειες. Μέθοδοι επίλυσης. Προβλήματα συνοριακών τιμών. Κυματική εξίσωση (Λύση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DAlembert</w:t>
      </w:r>
      <w:proofErr w:type="spellEnd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-Αρχή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Huygens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. Ταλαντώσεις χορδής-μεμβράνης. Διάδοση κυμάτων σε σφαιρικές και κυλινδρικές κοιλότητες. Μη ομογενής κυματική εξίσωση). Εξίσωση διάχυσης (Γενική λύση-πυρήνας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Gauss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. Διάδοση θερμότητας. Μη ομογενής εξίσωση-μη ομογενείς συνοριακές συνθήκες). Εξίσωση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Laplace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(Θεωρήματα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Green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-Αρμονικές συναρτήσεις. Προβλήματα συνοριακών τιμών τύπου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Dirichlet 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και Ν</w:t>
      </w:r>
      <w:proofErr w:type="spellStart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eumann</w:t>
      </w:r>
      <w:proofErr w:type="spellEnd"/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). Εξισώσεις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Poisson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,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Helmholtz</w:t>
      </w: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  <w:t>.</w:t>
      </w:r>
    </w:p>
    <w:p w14:paraId="73D64055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D6EE746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2AB65F0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4726542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3A349E0" w14:textId="77777777" w:rsidR="00295C2F" w:rsidRPr="00295C2F" w:rsidRDefault="00295C2F" w:rsidP="00295C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  <w:lang w:val="el-GR"/>
        </w:rPr>
        <w:t>Βιβλιογραφία: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</w:t>
      </w:r>
      <w:r w:rsidRPr="00295C2F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l-GR"/>
        </w:rPr>
        <w:t>«Μερικές Διαφορικές Εξισώσεις» Σ. ΤΡΑΧΑΝΑΣ</w:t>
      </w:r>
    </w:p>
    <w:p w14:paraId="3A55F95B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F4BEFE1" w14:textId="77777777" w:rsidR="00295C2F" w:rsidRPr="00295C2F" w:rsidRDefault="00295C2F" w:rsidP="00295C2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l-GR"/>
        </w:rPr>
      </w:pPr>
      <w:r w:rsidRPr="00295C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5D27690" w14:textId="77777777" w:rsidR="00C04A68" w:rsidRPr="00295C2F" w:rsidRDefault="00C04A68">
      <w:pPr>
        <w:rPr>
          <w:lang w:val="el-GR"/>
        </w:rPr>
      </w:pPr>
    </w:p>
    <w:sectPr w:rsidR="00C04A68" w:rsidRPr="00295C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7F"/>
    <w:rsid w:val="001B2C7F"/>
    <w:rsid w:val="00295C2F"/>
    <w:rsid w:val="00C0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F915D-72CD-4BAB-A975-2104EBDB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5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C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5C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aption">
    <w:name w:val="caption"/>
    <w:basedOn w:val="Normal"/>
    <w:uiPriority w:val="35"/>
    <w:qFormat/>
    <w:rsid w:val="0029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95C2F"/>
  </w:style>
  <w:style w:type="character" w:customStyle="1" w:styleId="grame">
    <w:name w:val="grame"/>
    <w:basedOn w:val="DefaultParagraphFont"/>
    <w:rsid w:val="0029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KOLAGKI ATHANASIOS</dc:creator>
  <cp:keywords/>
  <dc:description/>
  <cp:lastModifiedBy>KOLAGKI ATHANASIOS</cp:lastModifiedBy>
  <cp:revision>2</cp:revision>
  <dcterms:created xsi:type="dcterms:W3CDTF">2020-05-27T19:04:00Z</dcterms:created>
  <dcterms:modified xsi:type="dcterms:W3CDTF">2020-05-27T19:05:00Z</dcterms:modified>
</cp:coreProperties>
</file>